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791A" w:rsidRPr="00C35157" w:rsidRDefault="00A7791A" w:rsidP="00A7791A">
      <w:pPr>
        <w:spacing w:before="240" w:line="48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</w:t>
      </w:r>
      <w:r w:rsidRPr="00C35157">
        <w:rPr>
          <w:rFonts w:ascii="Times New Roman" w:hAnsi="Times New Roman" w:cs="Times New Roman"/>
          <w:b/>
          <w:sz w:val="28"/>
          <w:szCs w:val="28"/>
          <w:lang w:val="uk-UA"/>
        </w:rPr>
        <w:t>Перехід через сиваш Івана Сірка</w:t>
      </w:r>
    </w:p>
    <w:p w:rsidR="00A7791A" w:rsidRDefault="00A7791A" w:rsidP="00A7791A">
      <w:pPr>
        <w:spacing w:before="240" w:line="48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Здолавши Гниле море, Сірко розподілив своє військо на чотири групи : одну – п’ять тисяч чоловік націлив на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Гезлев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( тепер – Євпаторія), другу – теж п’ять тисяч шабель – на Кафу ( тепер – Феодосія), третю – шість тисяч козаків спрямував на Бахчисарай – до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хана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в гості; четверту – чотири тисячі – залишив з собою на Сиваші. Рейдові групи отримали наказ: п’ять діб гуляти по Криму, підпустити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хану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диму, визволити якомога більше слов’ян із полону, але вчасно всім бути на місці переправи. І козаки пішли… </w:t>
      </w:r>
    </w:p>
    <w:p w:rsidR="00A7791A" w:rsidRDefault="00A7791A" w:rsidP="00A7791A">
      <w:pPr>
        <w:spacing w:before="240" w:line="48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Як свідчить історичні документи,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хан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ледве не потрапив тоді у полон: встиг втекти в гори, де дізнався, що лише три невеличкі загони козаків отак шарпають його ханство. Стало йому відомо також: січовики втрапили на півострів через Сиваш. Отямившись, володар Криму повів своє військо – до п’ятдесяти тисяч вершників – саме до Гнилого моря, аби перетнути шлях козакам і помститися відчайдухам.</w:t>
      </w:r>
    </w:p>
    <w:p w:rsidR="00A7791A" w:rsidRDefault="00A7791A" w:rsidP="00A7791A">
      <w:pPr>
        <w:spacing w:before="240" w:line="48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На сиваші ординців чекав лише невеликий загін, що був там залишений. Кілька спроб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хана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вирубати це прикриття Сірко відбив. Але сили були надто нерівні. Та сталося це саме на п’ятий день нападу козаків на Крим. Отож того дня саме поверталися із рейдів загони з глибин півострова і дуже вчасно: на берегах Гнилого моря йшов бій. Зорієнтувалися козаки – рейдовики та й викинули над своїми лавами татарські бунчуки – взяті в бою як трофеї. Зрадів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хан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, сподіваючись на поміч, та радість була передчасною : з тилу </w:t>
      </w: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вдарили йому січовики. Та так, що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хан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вдруге за тиждень ледве не став бранцем запорожців.</w:t>
      </w:r>
    </w:p>
    <w:p w:rsidR="00A7791A" w:rsidRDefault="00A7791A" w:rsidP="00A7791A">
      <w:pPr>
        <w:spacing w:before="240" w:line="48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Розсипалося ханське військо, прорвалися крізь нього козаки, з’єднавшись із загоном Сірка, перейшли Сиваш та й попрямували на Січ. Як свідчать документи, Сірко праворуч залишив Чаплин, ліворуч Перекоп, прямуючи до Дніпра : як коням, так і козакам треба було швидше дістатися до води. Бо в наших херсонських степах в серпні з водою дуже і дуже сутужно…</w:t>
      </w:r>
    </w:p>
    <w:p w:rsidR="00E50653" w:rsidRPr="00A7791A" w:rsidRDefault="00E50653">
      <w:pPr>
        <w:rPr>
          <w:lang w:val="uk-UA"/>
        </w:rPr>
      </w:pPr>
    </w:p>
    <w:sectPr w:rsidR="00E50653" w:rsidRPr="00A7791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A7791A"/>
    <w:rsid w:val="00A7791A"/>
    <w:rsid w:val="00E506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281</Words>
  <Characters>1602</Characters>
  <Application>Microsoft Office Word</Application>
  <DocSecurity>0</DocSecurity>
  <Lines>13</Lines>
  <Paragraphs>3</Paragraphs>
  <ScaleCrop>false</ScaleCrop>
  <Company>SamForum.ws</Company>
  <LinksUpToDate>false</LinksUpToDate>
  <CharactersWithSpaces>1880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SamLab.ws</dc:creator>
  <cp:keywords/>
  <dc:description/>
  <cp:lastModifiedBy>SamLab.ws</cp:lastModifiedBy>
  <cp:revision>2</cp:revision>
  <cp:lastPrinted>2010-11-27T08:07:00Z</cp:lastPrinted>
  <dcterms:created xsi:type="dcterms:W3CDTF">2010-11-27T08:07:00Z</dcterms:created>
  <dcterms:modified xsi:type="dcterms:W3CDTF">2010-11-27T08:08:00Z</dcterms:modified>
</cp:coreProperties>
</file>